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E" w:rsidRDefault="00555C9B">
      <w:r>
        <w:t>Name_____________________________     CLASS_________________    DATE_____________________</w:t>
      </w:r>
    </w:p>
    <w:p w:rsidR="00454A70" w:rsidRPr="00454A70" w:rsidRDefault="00454A70" w:rsidP="00555C9B">
      <w:pPr>
        <w:jc w:val="center"/>
        <w:rPr>
          <w:sz w:val="36"/>
        </w:rPr>
      </w:pPr>
      <w:r>
        <w:rPr>
          <w:sz w:val="36"/>
        </w:rPr>
        <w:t>Measurement Homework</w:t>
      </w:r>
    </w:p>
    <w:p w:rsidR="00555C9B" w:rsidRDefault="00555C9B" w:rsidP="00555C9B">
      <w:pPr>
        <w:jc w:val="center"/>
      </w:pPr>
      <w:r>
        <w:t>Go around your home or even the grocery store and look find items that list the metric and standard measurements. Tell m</w:t>
      </w:r>
      <w:r w:rsidR="00DE0745">
        <w:t xml:space="preserve">e the product, the measurement </w:t>
      </w:r>
      <w:r>
        <w:t>in customary and metric, and if it is mass, volume, or length.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41DF8" w:rsidTr="00141DF8">
        <w:tc>
          <w:tcPr>
            <w:tcW w:w="3192" w:type="dxa"/>
          </w:tcPr>
          <w:p w:rsidR="00141DF8" w:rsidRPr="00141DF8" w:rsidRDefault="00141DF8" w:rsidP="00555C9B">
            <w:pPr>
              <w:jc w:val="center"/>
              <w:rPr>
                <w:b/>
              </w:rPr>
            </w:pPr>
            <w:r w:rsidRPr="00141DF8">
              <w:rPr>
                <w:b/>
              </w:rPr>
              <w:t>Mass</w:t>
            </w:r>
          </w:p>
          <w:p w:rsidR="00141DF8" w:rsidRDefault="00141DF8" w:rsidP="00555C9B">
            <w:pPr>
              <w:jc w:val="center"/>
            </w:pPr>
            <w:r>
              <w:t>Grams</w:t>
            </w:r>
          </w:p>
          <w:p w:rsidR="00141DF8" w:rsidRDefault="00141DF8" w:rsidP="00555C9B">
            <w:pPr>
              <w:jc w:val="center"/>
            </w:pPr>
            <w:r>
              <w:t>Ounces, Pounds, Tons</w:t>
            </w:r>
          </w:p>
          <w:p w:rsidR="00141DF8" w:rsidRDefault="00141DF8" w:rsidP="00555C9B">
            <w:pPr>
              <w:jc w:val="center"/>
            </w:pPr>
          </w:p>
        </w:tc>
        <w:tc>
          <w:tcPr>
            <w:tcW w:w="3192" w:type="dxa"/>
          </w:tcPr>
          <w:p w:rsidR="00141DF8" w:rsidRPr="00141DF8" w:rsidRDefault="00141DF8" w:rsidP="00555C9B">
            <w:pPr>
              <w:jc w:val="center"/>
              <w:rPr>
                <w:b/>
                <w:sz w:val="24"/>
              </w:rPr>
            </w:pPr>
            <w:r w:rsidRPr="00141DF8">
              <w:rPr>
                <w:b/>
                <w:sz w:val="24"/>
              </w:rPr>
              <w:t>Volume</w:t>
            </w:r>
          </w:p>
          <w:p w:rsidR="00141DF8" w:rsidRDefault="00141DF8" w:rsidP="00555C9B">
            <w:pPr>
              <w:jc w:val="center"/>
            </w:pPr>
            <w:r>
              <w:t>Liters</w:t>
            </w:r>
          </w:p>
          <w:p w:rsidR="00141DF8" w:rsidRDefault="00141DF8" w:rsidP="00141DF8">
            <w:pPr>
              <w:jc w:val="center"/>
            </w:pPr>
            <w:r>
              <w:t>Fluid Ounces, Pints, Cups, Quarts, Gallons</w:t>
            </w:r>
          </w:p>
        </w:tc>
        <w:tc>
          <w:tcPr>
            <w:tcW w:w="3192" w:type="dxa"/>
          </w:tcPr>
          <w:p w:rsidR="00141DF8" w:rsidRPr="00141DF8" w:rsidRDefault="00141DF8" w:rsidP="00555C9B">
            <w:pPr>
              <w:jc w:val="center"/>
              <w:rPr>
                <w:b/>
              </w:rPr>
            </w:pPr>
            <w:r w:rsidRPr="00141DF8">
              <w:rPr>
                <w:b/>
              </w:rPr>
              <w:t>Length</w:t>
            </w:r>
          </w:p>
          <w:p w:rsidR="00141DF8" w:rsidRDefault="00141DF8" w:rsidP="00555C9B">
            <w:pPr>
              <w:jc w:val="center"/>
            </w:pPr>
            <w:r>
              <w:t>Meters</w:t>
            </w:r>
          </w:p>
          <w:p w:rsidR="00141DF8" w:rsidRDefault="00141DF8" w:rsidP="00555C9B">
            <w:pPr>
              <w:jc w:val="center"/>
            </w:pPr>
            <w:r>
              <w:t>Inches, Feet, Yards</w:t>
            </w:r>
          </w:p>
        </w:tc>
      </w:tr>
    </w:tbl>
    <w:p w:rsidR="00141DF8" w:rsidRDefault="00141DF8" w:rsidP="00555C9B">
      <w:pPr>
        <w:jc w:val="center"/>
      </w:pPr>
    </w:p>
    <w:tbl>
      <w:tblPr>
        <w:tblStyle w:val="TableGrid"/>
        <w:tblW w:w="0" w:type="auto"/>
        <w:tblLook w:val="04A0"/>
      </w:tblPr>
      <w:tblGrid>
        <w:gridCol w:w="459"/>
        <w:gridCol w:w="3175"/>
        <w:gridCol w:w="2111"/>
        <w:gridCol w:w="2111"/>
        <w:gridCol w:w="1720"/>
      </w:tblGrid>
      <w:tr w:rsidR="00555C9B" w:rsidTr="00555C9B">
        <w:tc>
          <w:tcPr>
            <w:tcW w:w="459" w:type="dxa"/>
          </w:tcPr>
          <w:p w:rsidR="00555C9B" w:rsidRDefault="00555C9B"/>
        </w:tc>
        <w:tc>
          <w:tcPr>
            <w:tcW w:w="3175" w:type="dxa"/>
          </w:tcPr>
          <w:p w:rsidR="00555C9B" w:rsidRPr="00141DF8" w:rsidRDefault="00555C9B" w:rsidP="00141DF8">
            <w:pPr>
              <w:jc w:val="center"/>
              <w:rPr>
                <w:b/>
                <w:sz w:val="24"/>
              </w:rPr>
            </w:pPr>
            <w:r w:rsidRPr="00141DF8">
              <w:rPr>
                <w:b/>
                <w:sz w:val="24"/>
              </w:rPr>
              <w:t>Item</w:t>
            </w:r>
          </w:p>
        </w:tc>
        <w:tc>
          <w:tcPr>
            <w:tcW w:w="2111" w:type="dxa"/>
          </w:tcPr>
          <w:p w:rsidR="00555C9B" w:rsidRPr="00141DF8" w:rsidRDefault="00555C9B" w:rsidP="00141DF8">
            <w:pPr>
              <w:jc w:val="center"/>
              <w:rPr>
                <w:b/>
                <w:sz w:val="24"/>
              </w:rPr>
            </w:pPr>
            <w:r w:rsidRPr="00141DF8">
              <w:rPr>
                <w:b/>
                <w:sz w:val="24"/>
              </w:rPr>
              <w:t>Custom Measurement</w:t>
            </w:r>
          </w:p>
        </w:tc>
        <w:tc>
          <w:tcPr>
            <w:tcW w:w="2111" w:type="dxa"/>
          </w:tcPr>
          <w:p w:rsidR="00555C9B" w:rsidRPr="00141DF8" w:rsidRDefault="00555C9B" w:rsidP="00141DF8">
            <w:pPr>
              <w:jc w:val="center"/>
              <w:rPr>
                <w:b/>
                <w:sz w:val="24"/>
              </w:rPr>
            </w:pPr>
            <w:r w:rsidRPr="00141DF8">
              <w:rPr>
                <w:b/>
                <w:sz w:val="24"/>
              </w:rPr>
              <w:t>Metric Measurement</w:t>
            </w:r>
          </w:p>
        </w:tc>
        <w:tc>
          <w:tcPr>
            <w:tcW w:w="1720" w:type="dxa"/>
          </w:tcPr>
          <w:p w:rsidR="00555C9B" w:rsidRPr="00141DF8" w:rsidRDefault="00555C9B" w:rsidP="00141DF8">
            <w:pPr>
              <w:jc w:val="center"/>
              <w:rPr>
                <w:b/>
                <w:sz w:val="24"/>
              </w:rPr>
            </w:pPr>
            <w:r w:rsidRPr="00141DF8">
              <w:rPr>
                <w:b/>
                <w:sz w:val="24"/>
              </w:rPr>
              <w:t>Mass, Volume or Length</w:t>
            </w: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Ex</w:t>
            </w:r>
          </w:p>
        </w:tc>
        <w:tc>
          <w:tcPr>
            <w:tcW w:w="3175" w:type="dxa"/>
          </w:tcPr>
          <w:p w:rsidR="00555C9B" w:rsidRDefault="00555C9B">
            <w:r>
              <w:t>Dawn Dish Soap</w:t>
            </w:r>
          </w:p>
        </w:tc>
        <w:tc>
          <w:tcPr>
            <w:tcW w:w="2111" w:type="dxa"/>
          </w:tcPr>
          <w:p w:rsidR="00555C9B" w:rsidRDefault="00555C9B">
            <w:r>
              <w:t>10.3 ounces (oz)</w:t>
            </w:r>
          </w:p>
        </w:tc>
        <w:tc>
          <w:tcPr>
            <w:tcW w:w="2111" w:type="dxa"/>
          </w:tcPr>
          <w:p w:rsidR="00555C9B" w:rsidRDefault="00555C9B">
            <w:r>
              <w:t>304 milliliters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720" w:type="dxa"/>
          </w:tcPr>
          <w:p w:rsidR="00555C9B" w:rsidRDefault="00555C9B">
            <w:r>
              <w:t>Volume</w:t>
            </w: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1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2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3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4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5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6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7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8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9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  <w:tr w:rsidR="00555C9B" w:rsidTr="00555C9B">
        <w:tc>
          <w:tcPr>
            <w:tcW w:w="459" w:type="dxa"/>
          </w:tcPr>
          <w:p w:rsidR="00555C9B" w:rsidRDefault="00555C9B">
            <w:r>
              <w:t>10</w:t>
            </w:r>
          </w:p>
        </w:tc>
        <w:tc>
          <w:tcPr>
            <w:tcW w:w="3175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2111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  <w:tc>
          <w:tcPr>
            <w:tcW w:w="1720" w:type="dxa"/>
          </w:tcPr>
          <w:p w:rsidR="00555C9B" w:rsidRPr="00555C9B" w:rsidRDefault="00555C9B" w:rsidP="00555C9B">
            <w:pPr>
              <w:jc w:val="center"/>
              <w:rPr>
                <w:sz w:val="44"/>
              </w:rPr>
            </w:pPr>
          </w:p>
        </w:tc>
      </w:tr>
    </w:tbl>
    <w:p w:rsidR="00454A70" w:rsidRDefault="00454A70"/>
    <w:p w:rsidR="00454A70" w:rsidRPr="00454A70" w:rsidRDefault="00454A70" w:rsidP="00454A70"/>
    <w:p w:rsidR="00454A70" w:rsidRPr="00454A70" w:rsidRDefault="00454A70" w:rsidP="00454A70"/>
    <w:p w:rsidR="00454A70" w:rsidRPr="00454A70" w:rsidRDefault="00454A70" w:rsidP="00454A70"/>
    <w:p w:rsidR="00555C9B" w:rsidRPr="00454A70" w:rsidRDefault="00141DF8" w:rsidP="00141DF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9pt;margin-top:28.8pt;width:48.2pt;height:50.7pt;z-index:251660288;mso-position-horizontal-relative:text;mso-position-vertical-relative:text;mso-width-relative:page;mso-height-relative:page" fillcolor="#272727 [2749]">
            <v:shadow color="#868686"/>
            <v:textpath style="font-family:&quot;Arial Black&quot;;v-text-kern:t" trim="t" fitpath="t" string="31"/>
          </v:shape>
        </w:pict>
      </w:r>
    </w:p>
    <w:sectPr w:rsidR="00555C9B" w:rsidRPr="00454A70" w:rsidSect="0081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5C9B"/>
    <w:rsid w:val="001142CA"/>
    <w:rsid w:val="00141DF8"/>
    <w:rsid w:val="00454A70"/>
    <w:rsid w:val="00555C9B"/>
    <w:rsid w:val="00741382"/>
    <w:rsid w:val="00813763"/>
    <w:rsid w:val="00C82BDE"/>
    <w:rsid w:val="00DE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EA6C5EF676C44B91EC67B3AA1B179" ma:contentTypeVersion="0" ma:contentTypeDescription="Create a new document." ma:contentTypeScope="" ma:versionID="41d2eeb31a9efaf5939459d53aff2f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A193E-DB8E-45B1-883C-06294D6F7D55}"/>
</file>

<file path=customXml/itemProps2.xml><?xml version="1.0" encoding="utf-8"?>
<ds:datastoreItem xmlns:ds="http://schemas.openxmlformats.org/officeDocument/2006/customXml" ds:itemID="{9AF08A74-7BB0-411D-B079-922E1DA85F92}"/>
</file>

<file path=customXml/itemProps3.xml><?xml version="1.0" encoding="utf-8"?>
<ds:datastoreItem xmlns:ds="http://schemas.openxmlformats.org/officeDocument/2006/customXml" ds:itemID="{28F0BC28-756D-4A82-8FA5-82A96B56A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Homework </dc:title>
  <dc:subject/>
  <dc:creator> </dc:creator>
  <cp:keywords/>
  <dc:description/>
  <cp:lastModifiedBy> </cp:lastModifiedBy>
  <cp:revision>4</cp:revision>
  <dcterms:created xsi:type="dcterms:W3CDTF">2012-02-29T20:57:00Z</dcterms:created>
  <dcterms:modified xsi:type="dcterms:W3CDTF">2012-02-29T21:14:00Z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0x01010060DEA6C5EF676C44B91EC67B3AA1B179</vt:lpwstr>
  </property>
</Properties>
</file>